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D6F" w:rsidRPr="006B0A79" w:rsidRDefault="00801D6F" w:rsidP="00801D6F">
      <w:pPr>
        <w:ind w:left="5103"/>
        <w:jc w:val="both"/>
        <w:rPr>
          <w:sz w:val="22"/>
          <w:szCs w:val="22"/>
          <w:lang w:val="lt-LT"/>
        </w:rPr>
      </w:pPr>
      <w:r w:rsidRPr="006B0A79">
        <w:rPr>
          <w:sz w:val="22"/>
          <w:szCs w:val="22"/>
          <w:lang w:val="lt-LT"/>
        </w:rPr>
        <w:t>PATVIRTINTA</w:t>
      </w:r>
    </w:p>
    <w:p w:rsidR="00801D6F" w:rsidRPr="006B0A79" w:rsidRDefault="00801D6F" w:rsidP="00801D6F">
      <w:pPr>
        <w:ind w:left="5103"/>
        <w:jc w:val="both"/>
        <w:rPr>
          <w:sz w:val="22"/>
          <w:szCs w:val="22"/>
          <w:lang w:val="lt-LT"/>
        </w:rPr>
      </w:pPr>
      <w:r w:rsidRPr="006B0A79">
        <w:rPr>
          <w:sz w:val="22"/>
          <w:szCs w:val="22"/>
          <w:lang w:val="lt-LT"/>
        </w:rPr>
        <w:t xml:space="preserve">Lietuvos Respublikos užsienio reikalų ministro </w:t>
      </w:r>
      <w:r w:rsidRPr="006B0A79">
        <w:rPr>
          <w:sz w:val="22"/>
          <w:szCs w:val="22"/>
          <w:lang w:val="lt-LT" w:eastAsia="ja-JP"/>
        </w:rPr>
        <w:t>2014 m. lapkričio 11 d. įsakymu Nr. V-226</w:t>
      </w:r>
    </w:p>
    <w:p w:rsidR="00801D6F" w:rsidRPr="006B0A79" w:rsidRDefault="00801D6F" w:rsidP="00801D6F">
      <w:pPr>
        <w:ind w:left="5103"/>
        <w:rPr>
          <w:sz w:val="22"/>
          <w:szCs w:val="22"/>
          <w:lang w:val="lt-LT"/>
        </w:rPr>
      </w:pPr>
      <w:r w:rsidRPr="006B0A79">
        <w:rPr>
          <w:sz w:val="22"/>
          <w:szCs w:val="22"/>
          <w:lang w:val="lt-LT"/>
        </w:rPr>
        <w:t xml:space="preserve">(Lietuvos Respublikos užsienio reikalų ministro 2017 m. rugsėjo 15 d. įsakymo Nr. V-  </w:t>
      </w:r>
      <w:r w:rsidRPr="006B0A79">
        <w:rPr>
          <w:sz w:val="22"/>
          <w:szCs w:val="22"/>
          <w:lang w:val="lt-LT" w:eastAsia="ja-JP"/>
        </w:rPr>
        <w:t xml:space="preserve">213 </w:t>
      </w:r>
      <w:r w:rsidRPr="006B0A79">
        <w:rPr>
          <w:sz w:val="22"/>
          <w:szCs w:val="22"/>
          <w:lang w:val="lt-LT"/>
        </w:rPr>
        <w:t>redakcija)</w:t>
      </w:r>
    </w:p>
    <w:p w:rsidR="007675CD" w:rsidRPr="006B0A79" w:rsidRDefault="007675CD" w:rsidP="00337EE7">
      <w:pPr>
        <w:ind w:left="3600" w:firstLine="720"/>
        <w:jc w:val="right"/>
        <w:rPr>
          <w:sz w:val="22"/>
          <w:szCs w:val="22"/>
          <w:lang w:val="lt-LT"/>
        </w:rPr>
      </w:pPr>
    </w:p>
    <w:p w:rsidR="000C2C81" w:rsidRPr="006B0A79" w:rsidRDefault="000C2C81" w:rsidP="000C2C81">
      <w:pPr>
        <w:pStyle w:val="Header"/>
        <w:rPr>
          <w:sz w:val="22"/>
          <w:szCs w:val="22"/>
          <w:lang w:val="lt-LT"/>
        </w:rPr>
      </w:pPr>
      <w:r w:rsidRPr="006B0A79">
        <w:rPr>
          <w:sz w:val="22"/>
          <w:szCs w:val="22"/>
          <w:lang w:val="lt-LT"/>
        </w:rPr>
        <w:t>Vystomojo bendradarbiavimo departamento</w:t>
      </w:r>
    </w:p>
    <w:p w:rsidR="000C2C81" w:rsidRPr="006B0A79" w:rsidRDefault="000C2C81" w:rsidP="000C2C81">
      <w:pPr>
        <w:pStyle w:val="Header"/>
        <w:rPr>
          <w:sz w:val="22"/>
          <w:szCs w:val="22"/>
          <w:lang w:val="lt-LT"/>
        </w:rPr>
      </w:pPr>
      <w:r w:rsidRPr="006B0A79">
        <w:rPr>
          <w:sz w:val="22"/>
          <w:szCs w:val="22"/>
          <w:lang w:val="lt-LT"/>
        </w:rPr>
        <w:t xml:space="preserve">parengta Projekto koncepcijA NR. </w:t>
      </w:r>
      <w:r w:rsidR="006B0A79" w:rsidRPr="006B0A79">
        <w:rPr>
          <w:sz w:val="22"/>
          <w:szCs w:val="22"/>
          <w:lang w:val="lt-LT"/>
        </w:rPr>
        <w:t>21</w:t>
      </w:r>
    </w:p>
    <w:p w:rsidR="000C2C81" w:rsidRPr="006B0A79" w:rsidRDefault="000C2C81" w:rsidP="000C2C81">
      <w:pPr>
        <w:pStyle w:val="Header"/>
        <w:rPr>
          <w:sz w:val="22"/>
          <w:szCs w:val="22"/>
          <w:lang w:val="lt-LT"/>
        </w:rPr>
      </w:pPr>
    </w:p>
    <w:p w:rsidR="000C2C81" w:rsidRPr="006B0A79" w:rsidRDefault="000C2C81" w:rsidP="000C2C81">
      <w:pPr>
        <w:pStyle w:val="Header"/>
        <w:rPr>
          <w:color w:val="000000"/>
          <w:sz w:val="22"/>
          <w:szCs w:val="22"/>
          <w:lang w:val="lt-LT"/>
        </w:rPr>
      </w:pPr>
      <w:r w:rsidRPr="006B0A79">
        <w:rPr>
          <w:color w:val="000000"/>
          <w:sz w:val="22"/>
          <w:szCs w:val="22"/>
          <w:lang w:val="lt-LT"/>
        </w:rPr>
        <w:t>„DOKUMETINIŲ FILMŲ FE</w:t>
      </w:r>
      <w:bookmarkStart w:id="0" w:name="_GoBack"/>
      <w:bookmarkEnd w:id="0"/>
      <w:r w:rsidRPr="006B0A79">
        <w:rPr>
          <w:color w:val="000000"/>
          <w:sz w:val="22"/>
          <w:szCs w:val="22"/>
          <w:lang w:val="lt-LT"/>
        </w:rPr>
        <w:t>STIVALIS VYSTOMOJO BENDRADARBIAVIMO TEMA“</w:t>
      </w:r>
    </w:p>
    <w:p w:rsidR="00F7271A" w:rsidRPr="006B0A79" w:rsidRDefault="00F7271A" w:rsidP="003607BB">
      <w:pPr>
        <w:pStyle w:val="Header"/>
        <w:rPr>
          <w:b w:val="0"/>
          <w:sz w:val="22"/>
          <w:szCs w:val="22"/>
          <w:lang w:val="lt-LT"/>
        </w:rPr>
      </w:pPr>
    </w:p>
    <w:p w:rsidR="00947E12" w:rsidRPr="006B0A79" w:rsidRDefault="00947E12" w:rsidP="003607BB">
      <w:pPr>
        <w:pStyle w:val="Header"/>
        <w:rPr>
          <w:rFonts w:ascii="Times New Roman Bold" w:hAnsi="Times New Roman Bold"/>
          <w:b w:val="0"/>
          <w:caps w:val="0"/>
          <w:sz w:val="22"/>
          <w:szCs w:val="22"/>
          <w:lang w:val="lt-LT"/>
        </w:rPr>
      </w:pPr>
      <w:r w:rsidRPr="006B0A79">
        <w:rPr>
          <w:b w:val="0"/>
          <w:sz w:val="22"/>
          <w:szCs w:val="22"/>
          <w:lang w:val="lt-LT"/>
        </w:rPr>
        <w:t>20</w:t>
      </w:r>
      <w:r w:rsidR="003001DE" w:rsidRPr="006B0A79">
        <w:rPr>
          <w:b w:val="0"/>
          <w:sz w:val="22"/>
          <w:szCs w:val="22"/>
          <w:lang w:val="lt-LT"/>
        </w:rPr>
        <w:t>18</w:t>
      </w:r>
      <w:r w:rsidR="000C2C81" w:rsidRPr="006B0A79">
        <w:rPr>
          <w:b w:val="0"/>
          <w:sz w:val="22"/>
          <w:szCs w:val="22"/>
          <w:lang w:val="lt-LT"/>
        </w:rPr>
        <w:t xml:space="preserve"> </w:t>
      </w:r>
      <w:r w:rsidRPr="006B0A79">
        <w:rPr>
          <w:b w:val="0"/>
          <w:caps w:val="0"/>
          <w:sz w:val="22"/>
          <w:szCs w:val="22"/>
          <w:lang w:val="lt-LT"/>
        </w:rPr>
        <w:t>m.</w:t>
      </w:r>
      <w:r w:rsidR="000C2C81" w:rsidRPr="006B0A79">
        <w:rPr>
          <w:b w:val="0"/>
          <w:caps w:val="0"/>
          <w:sz w:val="22"/>
          <w:szCs w:val="22"/>
          <w:lang w:val="lt-LT"/>
        </w:rPr>
        <w:t xml:space="preserve"> rugsėjo </w:t>
      </w:r>
      <w:r w:rsidR="006B0A79" w:rsidRPr="006B0A79">
        <w:rPr>
          <w:b w:val="0"/>
          <w:caps w:val="0"/>
          <w:sz w:val="22"/>
          <w:szCs w:val="22"/>
          <w:lang w:val="lt-LT"/>
        </w:rPr>
        <w:t>19</w:t>
      </w:r>
      <w:r w:rsidR="000C2C81" w:rsidRPr="006B0A79">
        <w:rPr>
          <w:b w:val="0"/>
          <w:caps w:val="0"/>
          <w:sz w:val="22"/>
          <w:szCs w:val="22"/>
          <w:lang w:val="lt-LT"/>
        </w:rPr>
        <w:t xml:space="preserve"> </w:t>
      </w:r>
      <w:r w:rsidRPr="006B0A79">
        <w:rPr>
          <w:b w:val="0"/>
          <w:caps w:val="0"/>
          <w:sz w:val="22"/>
          <w:szCs w:val="22"/>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0C2C81"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0C2C81" w:rsidTr="00C86842">
        <w:trPr>
          <w:trHeight w:val="551"/>
        </w:trPr>
        <w:tc>
          <w:tcPr>
            <w:tcW w:w="3828" w:type="dxa"/>
            <w:shd w:val="clear" w:color="auto" w:fill="D9D9D9"/>
            <w:vAlign w:val="center"/>
          </w:tcPr>
          <w:p w:rsidR="00487A3E" w:rsidRDefault="000A5C0C" w:rsidP="0059797E">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Valstybė (-ės) partnerė (-</w:t>
            </w:r>
            <w:r w:rsidR="000721B5">
              <w:rPr>
                <w:sz w:val="24"/>
                <w:szCs w:val="24"/>
                <w:lang w:val="lt-LT"/>
              </w:rPr>
              <w:t>ė</w:t>
            </w:r>
            <w:r w:rsidR="00487A3E" w:rsidRPr="00D70B18">
              <w:rPr>
                <w:sz w:val="24"/>
                <w:szCs w:val="24"/>
                <w:lang w:val="lt-LT"/>
              </w:rPr>
              <w:t>s)</w:t>
            </w:r>
            <w:r w:rsidR="00487A3E" w:rsidRPr="00EA620A">
              <w:rPr>
                <w:b w:val="0"/>
                <w:sz w:val="22"/>
                <w:szCs w:val="22"/>
                <w:lang w:val="lt-LT"/>
              </w:rPr>
              <w:t xml:space="preserve"> </w:t>
            </w:r>
          </w:p>
        </w:tc>
        <w:tc>
          <w:tcPr>
            <w:tcW w:w="5528" w:type="dxa"/>
            <w:shd w:val="clear" w:color="auto" w:fill="F2F2F2"/>
            <w:vAlign w:val="center"/>
          </w:tcPr>
          <w:p w:rsidR="00487A3E" w:rsidRPr="00F7271A" w:rsidRDefault="000C2C81" w:rsidP="000F6998">
            <w:pPr>
              <w:tabs>
                <w:tab w:val="right" w:pos="8789"/>
              </w:tabs>
              <w:suppressAutoHyphens/>
              <w:rPr>
                <w:rStyle w:val="FootnoteReference"/>
                <w:spacing w:val="-2"/>
                <w:sz w:val="22"/>
                <w:szCs w:val="22"/>
                <w:lang w:val="lt-LT"/>
              </w:rPr>
            </w:pPr>
            <w:r>
              <w:rPr>
                <w:spacing w:val="-2"/>
                <w:lang w:val="lt-LT"/>
              </w:rPr>
              <w:t>-</w:t>
            </w:r>
          </w:p>
        </w:tc>
      </w:tr>
      <w:tr w:rsidR="00487A3E" w:rsidRPr="00B729B5" w:rsidTr="00C86842">
        <w:trPr>
          <w:trHeight w:val="551"/>
        </w:trPr>
        <w:tc>
          <w:tcPr>
            <w:tcW w:w="3828" w:type="dxa"/>
            <w:shd w:val="clear" w:color="auto" w:fill="D9D9D9"/>
            <w:vAlign w:val="center"/>
          </w:tcPr>
          <w:p w:rsidR="00487A3E" w:rsidRPr="0072471B" w:rsidRDefault="000A5C0C" w:rsidP="0059797E">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is (-</w:t>
            </w:r>
            <w:proofErr w:type="spellStart"/>
            <w:r w:rsidR="00487A3E" w:rsidRPr="00D70B18">
              <w:rPr>
                <w:sz w:val="24"/>
                <w:szCs w:val="24"/>
                <w:lang w:val="lt-LT"/>
              </w:rPr>
              <w:t>ys</w:t>
            </w:r>
            <w:proofErr w:type="spellEnd"/>
            <w:r w:rsidR="006D1FEE">
              <w:rPr>
                <w:sz w:val="24"/>
                <w:szCs w:val="24"/>
                <w:lang w:val="lt-LT"/>
              </w:rPr>
              <w:t>)</w:t>
            </w:r>
          </w:p>
        </w:tc>
        <w:tc>
          <w:tcPr>
            <w:tcW w:w="5528" w:type="dxa"/>
            <w:shd w:val="clear" w:color="auto" w:fill="F2F2F2"/>
            <w:vAlign w:val="center"/>
          </w:tcPr>
          <w:p w:rsidR="00487A3E" w:rsidRPr="00F7271A" w:rsidRDefault="000C2C81" w:rsidP="000F6998">
            <w:pPr>
              <w:tabs>
                <w:tab w:val="right" w:pos="8789"/>
              </w:tabs>
              <w:suppressAutoHyphens/>
              <w:rPr>
                <w:sz w:val="22"/>
                <w:szCs w:val="22"/>
                <w:lang w:val="lt-LT"/>
              </w:rPr>
            </w:pPr>
            <w:r w:rsidRPr="00F7271A">
              <w:rPr>
                <w:sz w:val="22"/>
                <w:szCs w:val="22"/>
                <w:lang w:val="lt-LT"/>
              </w:rPr>
              <w:t>Visuomenės švietimas ir informavimas vystomojo bendradarbiavimo politikos klausimais</w:t>
            </w:r>
          </w:p>
        </w:tc>
      </w:tr>
      <w:tr w:rsidR="00CF694A" w:rsidRPr="000C2C81"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B729B5" w:rsidTr="00C86842">
        <w:trPr>
          <w:trHeight w:val="551"/>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C2C81" w:rsidRPr="00F7271A" w:rsidRDefault="000C2C81" w:rsidP="000C2C81">
            <w:pPr>
              <w:pStyle w:val="NoSpacing"/>
              <w:jc w:val="both"/>
              <w:rPr>
                <w:rFonts w:ascii="Times New Roman" w:hAnsi="Times New Roman"/>
                <w:lang w:val="lt-LT"/>
              </w:rPr>
            </w:pPr>
            <w:r w:rsidRPr="00F7271A">
              <w:rPr>
                <w:rFonts w:ascii="Times New Roman" w:hAnsi="Times New Roman"/>
                <w:lang w:val="lt-LT"/>
              </w:rPr>
              <w:t>1. Supažindinti Lietuvos visuomenę su šiandieniniais iššūkiais, su kuriais susiduria vystomojo bendradarbiavimo paramą gaunančios šalys</w:t>
            </w:r>
            <w:r w:rsidR="008E725E">
              <w:rPr>
                <w:rFonts w:ascii="Times New Roman" w:hAnsi="Times New Roman"/>
                <w:lang w:val="lt-LT"/>
              </w:rPr>
              <w:t xml:space="preserve">, </w:t>
            </w:r>
            <w:r w:rsidR="008E725E" w:rsidRPr="008E725E">
              <w:rPr>
                <w:rFonts w:ascii="Times New Roman" w:hAnsi="Times New Roman"/>
                <w:lang w:val="lt-LT"/>
              </w:rPr>
              <w:t>įskaitant žmogaus teisių užtikrinimo problematiką</w:t>
            </w:r>
            <w:r w:rsidR="00943290">
              <w:rPr>
                <w:rFonts w:ascii="Times New Roman" w:hAnsi="Times New Roman"/>
                <w:lang w:val="lt-LT"/>
              </w:rPr>
              <w:t>.</w:t>
            </w:r>
          </w:p>
          <w:p w:rsidR="000A5C0C" w:rsidRPr="00F7271A" w:rsidRDefault="000C2C81" w:rsidP="000C2C81">
            <w:pPr>
              <w:tabs>
                <w:tab w:val="right" w:pos="8789"/>
              </w:tabs>
              <w:suppressAutoHyphens/>
              <w:jc w:val="both"/>
              <w:rPr>
                <w:sz w:val="22"/>
                <w:szCs w:val="22"/>
                <w:lang w:val="lt-LT"/>
              </w:rPr>
            </w:pPr>
            <w:r w:rsidRPr="00F7271A">
              <w:rPr>
                <w:sz w:val="22"/>
                <w:szCs w:val="22"/>
                <w:lang w:val="lt-LT"/>
              </w:rPr>
              <w:t>2. Kuo daugiau žmonių įvairiuose Lietuvos miestuose supažindinti su vystomojo bendradarbiavimo svarba ir nauda</w:t>
            </w:r>
            <w:r w:rsidR="00AA2C79">
              <w:rPr>
                <w:sz w:val="22"/>
                <w:szCs w:val="22"/>
                <w:lang w:val="lt-LT"/>
              </w:rPr>
              <w:t xml:space="preserve"> kovojant su šiais iššūkiais, </w:t>
            </w:r>
            <w:r w:rsidRPr="00F7271A">
              <w:rPr>
                <w:sz w:val="22"/>
                <w:szCs w:val="22"/>
                <w:lang w:val="lt-LT"/>
              </w:rPr>
              <w:t>skatinant visuomenę įsitraukti į šią veiklą.</w:t>
            </w:r>
          </w:p>
        </w:tc>
      </w:tr>
      <w:tr w:rsidR="006B0337" w:rsidRPr="00B729B5" w:rsidTr="00C86842">
        <w:trPr>
          <w:trHeight w:val="5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0C2C81" w:rsidRPr="00F7271A" w:rsidRDefault="000C2C81" w:rsidP="000C2C81">
            <w:pPr>
              <w:jc w:val="both"/>
              <w:rPr>
                <w:sz w:val="22"/>
                <w:szCs w:val="22"/>
                <w:lang w:val="lt-LT"/>
              </w:rPr>
            </w:pPr>
            <w:r w:rsidRPr="00F7271A">
              <w:rPr>
                <w:sz w:val="22"/>
                <w:szCs w:val="22"/>
                <w:lang w:val="lt-LT"/>
              </w:rPr>
              <w:t xml:space="preserve">1. Organizuoti dokumentinių filmų festivalį įvairiuose Lietuvos miestuose ir regionuose, pristatant </w:t>
            </w:r>
            <w:r w:rsidR="005C6FD5">
              <w:rPr>
                <w:sz w:val="22"/>
                <w:szCs w:val="22"/>
                <w:lang w:val="lt-LT"/>
              </w:rPr>
              <w:t>darnaus vystymosi</w:t>
            </w:r>
            <w:r w:rsidRPr="00F7271A">
              <w:rPr>
                <w:sz w:val="22"/>
                <w:szCs w:val="22"/>
                <w:lang w:val="lt-LT"/>
              </w:rPr>
              <w:t xml:space="preserve"> </w:t>
            </w:r>
            <w:r w:rsidR="000C1117">
              <w:rPr>
                <w:sz w:val="22"/>
                <w:szCs w:val="22"/>
                <w:lang w:val="lt-LT"/>
              </w:rPr>
              <w:t xml:space="preserve">ir žmogaus teisių </w:t>
            </w:r>
            <w:r w:rsidRPr="00F7271A">
              <w:rPr>
                <w:sz w:val="22"/>
                <w:szCs w:val="22"/>
                <w:lang w:val="lt-LT"/>
              </w:rPr>
              <w:t>iššūkius paramą gaunančiose šalyse.</w:t>
            </w:r>
          </w:p>
          <w:p w:rsidR="000C2C81" w:rsidRPr="00F7271A" w:rsidRDefault="000C2C81" w:rsidP="000C2C81">
            <w:pPr>
              <w:jc w:val="both"/>
              <w:rPr>
                <w:sz w:val="22"/>
                <w:szCs w:val="22"/>
                <w:lang w:val="lt-LT"/>
              </w:rPr>
            </w:pPr>
            <w:r w:rsidRPr="00F7271A">
              <w:rPr>
                <w:sz w:val="22"/>
                <w:szCs w:val="22"/>
                <w:lang w:val="lt-LT"/>
              </w:rPr>
              <w:t>2. Surengti papildomus švietimo renginius, susitikimus su visuomenės atstovais ir ekspertais vystomojo bendradarbiavimo tem</w:t>
            </w:r>
            <w:r w:rsidR="001E0EAA">
              <w:rPr>
                <w:sz w:val="22"/>
                <w:szCs w:val="22"/>
                <w:lang w:val="lt-LT"/>
              </w:rPr>
              <w:t>omis</w:t>
            </w:r>
            <w:r w:rsidRPr="00F7271A">
              <w:rPr>
                <w:sz w:val="22"/>
                <w:szCs w:val="22"/>
                <w:lang w:val="lt-LT"/>
              </w:rPr>
              <w:t>, įtraukiant į diskusijas kuo daugiau visuomenės.</w:t>
            </w:r>
          </w:p>
          <w:p w:rsidR="006B0337" w:rsidRPr="009E0617" w:rsidRDefault="000C2C81" w:rsidP="005C6FD5">
            <w:pPr>
              <w:tabs>
                <w:tab w:val="right" w:pos="8789"/>
              </w:tabs>
              <w:suppressAutoHyphens/>
              <w:jc w:val="both"/>
              <w:rPr>
                <w:lang w:val="lt-LT"/>
              </w:rPr>
            </w:pPr>
            <w:r w:rsidRPr="00F7271A">
              <w:rPr>
                <w:sz w:val="22"/>
                <w:szCs w:val="22"/>
                <w:lang w:val="lt-LT"/>
              </w:rPr>
              <w:t>3. Į festivalio organizavimą ir dalyvavimą pritraukti kuo daugiau jaunimo, siekiant gilinti jų žinias apie vystomąjį bendradarbiavimą ir žmogaus teises, pareng</w:t>
            </w:r>
            <w:r w:rsidR="001E0EAA">
              <w:rPr>
                <w:sz w:val="22"/>
                <w:szCs w:val="22"/>
                <w:lang w:val="lt-LT"/>
              </w:rPr>
              <w:t>ti</w:t>
            </w:r>
            <w:r w:rsidRPr="00F7271A">
              <w:rPr>
                <w:sz w:val="22"/>
                <w:szCs w:val="22"/>
                <w:lang w:val="lt-LT"/>
              </w:rPr>
              <w:t xml:space="preserve"> specialias programas moksleiviams, sudarant sąlygas festivalio filmus naudoti mokymo procese Lietuvos mokykloms.</w:t>
            </w:r>
          </w:p>
        </w:tc>
      </w:tr>
      <w:tr w:rsidR="000A5C0C" w:rsidRPr="00B729B5" w:rsidTr="00F7271A">
        <w:trPr>
          <w:trHeight w:val="459"/>
        </w:trPr>
        <w:tc>
          <w:tcPr>
            <w:tcW w:w="3828" w:type="dxa"/>
            <w:shd w:val="clear" w:color="auto" w:fill="D9D9D9"/>
            <w:vAlign w:val="center"/>
          </w:tcPr>
          <w:p w:rsidR="000A5C0C" w:rsidRPr="00D70B18" w:rsidRDefault="0059797E" w:rsidP="006B0337">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2F2F2"/>
            <w:vAlign w:val="center"/>
          </w:tcPr>
          <w:p w:rsidR="000A5C0C" w:rsidRPr="00F7271A" w:rsidRDefault="000C2C81" w:rsidP="000F6998">
            <w:pPr>
              <w:tabs>
                <w:tab w:val="right" w:pos="8789"/>
              </w:tabs>
              <w:suppressAutoHyphens/>
              <w:rPr>
                <w:sz w:val="22"/>
                <w:szCs w:val="22"/>
                <w:lang w:val="lt-LT"/>
              </w:rPr>
            </w:pPr>
            <w:r w:rsidRPr="00F7271A">
              <w:rPr>
                <w:sz w:val="22"/>
                <w:szCs w:val="22"/>
                <w:lang w:val="lt-LT"/>
              </w:rPr>
              <w:t>Lietuvos visuomenė, Lietuvos ugdymo įstaigos.</w:t>
            </w:r>
          </w:p>
        </w:tc>
      </w:tr>
      <w:tr w:rsidR="0059797E" w:rsidRPr="00B729B5" w:rsidTr="00C86842">
        <w:trPr>
          <w:trHeight w:val="551"/>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2F2F2"/>
            <w:vAlign w:val="center"/>
          </w:tcPr>
          <w:p w:rsidR="0059797E" w:rsidRPr="000C1117" w:rsidRDefault="00745481" w:rsidP="00175522">
            <w:pPr>
              <w:tabs>
                <w:tab w:val="right" w:pos="8789"/>
              </w:tabs>
              <w:suppressAutoHyphens/>
              <w:rPr>
                <w:sz w:val="22"/>
                <w:szCs w:val="22"/>
                <w:lang w:val="lt-LT"/>
              </w:rPr>
            </w:pPr>
            <w:r w:rsidRPr="000C1117">
              <w:rPr>
                <w:sz w:val="22"/>
                <w:szCs w:val="22"/>
                <w:lang w:val="lt-LT"/>
              </w:rPr>
              <w:t>Nuo 2019</w:t>
            </w:r>
            <w:r w:rsidR="000C2C81" w:rsidRPr="000C1117">
              <w:rPr>
                <w:sz w:val="22"/>
                <w:szCs w:val="22"/>
                <w:lang w:val="lt-LT"/>
              </w:rPr>
              <w:t>-0</w:t>
            </w:r>
            <w:r w:rsidR="00AD65BB" w:rsidRPr="000C1117">
              <w:rPr>
                <w:sz w:val="22"/>
                <w:szCs w:val="22"/>
                <w:lang w:val="lt-LT"/>
              </w:rPr>
              <w:t>3</w:t>
            </w:r>
            <w:r w:rsidRPr="000C1117">
              <w:rPr>
                <w:sz w:val="22"/>
                <w:szCs w:val="22"/>
                <w:lang w:val="lt-LT"/>
              </w:rPr>
              <w:t xml:space="preserve">-01 iki </w:t>
            </w:r>
            <w:r w:rsidR="00175522">
              <w:rPr>
                <w:sz w:val="22"/>
                <w:szCs w:val="22"/>
                <w:lang w:val="lt-LT"/>
              </w:rPr>
              <w:t>2019-11-01</w:t>
            </w:r>
            <w:r w:rsidR="000C1117" w:rsidRPr="00175522">
              <w:rPr>
                <w:sz w:val="22"/>
                <w:szCs w:val="22"/>
                <w:lang w:val="lt-LT"/>
              </w:rPr>
              <w:t xml:space="preserve"> </w:t>
            </w:r>
            <w:r w:rsidR="000C1117" w:rsidRPr="000C1117">
              <w:rPr>
                <w:sz w:val="22"/>
                <w:szCs w:val="22"/>
                <w:lang w:val="lt-LT"/>
              </w:rPr>
              <w:t>(priklausomai nuo suplanuotų veiklų, sutartis gali būti pasirašyta ilgesniam laikotarpiui)</w:t>
            </w:r>
            <w:r w:rsidR="00B729B5">
              <w:rPr>
                <w:sz w:val="22"/>
                <w:szCs w:val="22"/>
                <w:lang w:val="lt-LT"/>
              </w:rPr>
              <w:t>.</w:t>
            </w:r>
          </w:p>
        </w:tc>
      </w:tr>
      <w:tr w:rsidR="00487A3E" w:rsidRPr="00B729B5" w:rsidTr="00C86842">
        <w:trPr>
          <w:trHeight w:val="674"/>
        </w:trPr>
        <w:tc>
          <w:tcPr>
            <w:tcW w:w="3828" w:type="dxa"/>
            <w:shd w:val="clear" w:color="auto" w:fill="D9D9D9"/>
          </w:tcPr>
          <w:p w:rsidR="00487A3E" w:rsidRPr="00175522" w:rsidRDefault="003E747F" w:rsidP="00183247">
            <w:pPr>
              <w:spacing w:before="100" w:after="100"/>
              <w:rPr>
                <w:b/>
                <w:lang w:val="lt-LT"/>
              </w:rPr>
            </w:pPr>
            <w:r>
              <w:rPr>
                <w:b/>
                <w:lang w:val="lt-LT"/>
              </w:rPr>
              <w:t>5</w:t>
            </w:r>
            <w:r w:rsidR="00487A3E">
              <w:rPr>
                <w:b/>
                <w:lang w:val="lt-LT"/>
              </w:rPr>
              <w:t xml:space="preserve">. </w:t>
            </w:r>
            <w:r w:rsidR="00183247">
              <w:rPr>
                <w:b/>
                <w:lang w:val="lt-LT"/>
              </w:rPr>
              <w:t xml:space="preserve">Papildoma informacija </w:t>
            </w:r>
          </w:p>
          <w:p w:rsidR="00183247" w:rsidRPr="00175522" w:rsidRDefault="00183247">
            <w:pPr>
              <w:spacing w:before="100" w:after="100"/>
              <w:rPr>
                <w:i/>
                <w:sz w:val="20"/>
                <w:szCs w:val="20"/>
                <w:lang w:val="lt-LT"/>
              </w:rPr>
            </w:pPr>
            <w:r w:rsidRPr="00175522">
              <w:rPr>
                <w:i/>
                <w:sz w:val="20"/>
                <w:szCs w:val="20"/>
                <w:lang w:val="lt-LT"/>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sidRPr="00175522">
              <w:rPr>
                <w:i/>
                <w:sz w:val="20"/>
                <w:szCs w:val="20"/>
                <w:lang w:val="lt-LT"/>
              </w:rPr>
              <w:t xml:space="preserve">. </w:t>
            </w:r>
          </w:p>
        </w:tc>
        <w:tc>
          <w:tcPr>
            <w:tcW w:w="5528" w:type="dxa"/>
            <w:shd w:val="clear" w:color="auto" w:fill="F2F2F2"/>
          </w:tcPr>
          <w:p w:rsidR="00F7271A" w:rsidRDefault="000C2C81" w:rsidP="00F7271A">
            <w:pPr>
              <w:adjustRightInd w:val="0"/>
              <w:jc w:val="both"/>
              <w:rPr>
                <w:sz w:val="22"/>
                <w:szCs w:val="22"/>
                <w:lang w:val="lt-LT" w:eastAsia="lt-LT"/>
              </w:rPr>
            </w:pPr>
            <w:r w:rsidRPr="00F7271A">
              <w:rPr>
                <w:sz w:val="22"/>
                <w:szCs w:val="22"/>
                <w:lang w:val="lt-LT" w:eastAsia="lt-LT"/>
              </w:rPr>
              <w:t>1. Organizacijų, turinčių tarptautinių renginių, kino festivalių organizavimo ir darbo su jaunimu, žiniasklaida, nevyriausybinėmis organizacijomis</w:t>
            </w:r>
            <w:r w:rsidR="0046553E">
              <w:rPr>
                <w:sz w:val="22"/>
                <w:szCs w:val="22"/>
                <w:lang w:val="lt-LT" w:eastAsia="lt-LT"/>
              </w:rPr>
              <w:t>,</w:t>
            </w:r>
            <w:r w:rsidRPr="00F7271A">
              <w:rPr>
                <w:sz w:val="22"/>
                <w:szCs w:val="22"/>
                <w:lang w:val="lt-LT" w:eastAsia="lt-LT"/>
              </w:rPr>
              <w:t xml:space="preserve"> patirtis. </w:t>
            </w:r>
          </w:p>
          <w:p w:rsidR="000C2C81" w:rsidRPr="00F7271A" w:rsidRDefault="000C2C81" w:rsidP="00F7271A">
            <w:pPr>
              <w:adjustRightInd w:val="0"/>
              <w:jc w:val="both"/>
              <w:rPr>
                <w:sz w:val="22"/>
                <w:szCs w:val="22"/>
                <w:lang w:val="lt-LT" w:eastAsia="lt-LT"/>
              </w:rPr>
            </w:pPr>
            <w:r w:rsidRPr="00F7271A">
              <w:rPr>
                <w:sz w:val="22"/>
                <w:szCs w:val="22"/>
                <w:lang w:val="lt-LT" w:eastAsia="lt-LT"/>
              </w:rPr>
              <w:t>2. Galimybė pasiekti tikslines grupes, įskaitant moksleivius, plačiai Lietuvoje.</w:t>
            </w:r>
          </w:p>
          <w:p w:rsidR="00487A3E" w:rsidRPr="00F7271A" w:rsidRDefault="000C2C81" w:rsidP="00F7271A">
            <w:pPr>
              <w:adjustRightInd w:val="0"/>
              <w:jc w:val="both"/>
              <w:rPr>
                <w:sz w:val="22"/>
                <w:szCs w:val="22"/>
                <w:lang w:val="lt-LT" w:eastAsia="lt-LT"/>
              </w:rPr>
            </w:pPr>
            <w:r w:rsidRPr="00F7271A">
              <w:rPr>
                <w:sz w:val="22"/>
                <w:szCs w:val="22"/>
                <w:lang w:val="lt-LT" w:eastAsia="lt-LT"/>
              </w:rPr>
              <w:t>3. Vystomojo bendradarbiavimo ir/ar visuomenės informavimo projektų įgyvendinimo patirtis.</w:t>
            </w:r>
          </w:p>
        </w:tc>
      </w:tr>
    </w:tbl>
    <w:p w:rsidR="006D7C53" w:rsidRPr="00F7271A" w:rsidRDefault="006D7C53" w:rsidP="000B38F6">
      <w:pPr>
        <w:rPr>
          <w:sz w:val="16"/>
          <w:szCs w:val="16"/>
          <w:lang w:val="lt-LT"/>
        </w:rPr>
      </w:pPr>
    </w:p>
    <w:p w:rsidR="00F45364" w:rsidRPr="00F45364" w:rsidRDefault="00F45364" w:rsidP="00F45364">
      <w:pPr>
        <w:jc w:val="both"/>
        <w:rPr>
          <w:i/>
          <w:sz w:val="20"/>
          <w:szCs w:val="20"/>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0C2C81">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RPr="00F45364" w:rsidSect="005C4FA2">
      <w:headerReference w:type="default" r:id="rId8"/>
      <w:footerReference w:type="default" r:id="rId9"/>
      <w:headerReference w:type="first" r:id="rId10"/>
      <w:pgSz w:w="11907" w:h="16840" w:code="9"/>
      <w:pgMar w:top="113" w:right="567" w:bottom="113"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49C" w:rsidRDefault="00EC549C">
      <w:r>
        <w:separator/>
      </w:r>
    </w:p>
  </w:endnote>
  <w:endnote w:type="continuationSeparator" w:id="0">
    <w:p w:rsidR="00EC549C" w:rsidRDefault="00EC5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49C" w:rsidRDefault="00EC549C">
      <w:r>
        <w:separator/>
      </w:r>
    </w:p>
  </w:footnote>
  <w:footnote w:type="continuationSeparator" w:id="0">
    <w:p w:rsidR="00EC549C" w:rsidRDefault="00EC5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6B0A79" w:rsidRPr="006B0A79">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1117"/>
    <w:rsid w:val="000C2C81"/>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3F1A"/>
    <w:rsid w:val="0015638F"/>
    <w:rsid w:val="0015679A"/>
    <w:rsid w:val="00157B79"/>
    <w:rsid w:val="00161595"/>
    <w:rsid w:val="00164216"/>
    <w:rsid w:val="001642C7"/>
    <w:rsid w:val="001744AA"/>
    <w:rsid w:val="00175522"/>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0EAA"/>
    <w:rsid w:val="001E4F94"/>
    <w:rsid w:val="001E6684"/>
    <w:rsid w:val="001E70E5"/>
    <w:rsid w:val="001E79BD"/>
    <w:rsid w:val="00200D40"/>
    <w:rsid w:val="002059E1"/>
    <w:rsid w:val="00207591"/>
    <w:rsid w:val="00210EE1"/>
    <w:rsid w:val="00213E25"/>
    <w:rsid w:val="00214F49"/>
    <w:rsid w:val="002151B7"/>
    <w:rsid w:val="00216E19"/>
    <w:rsid w:val="00217E09"/>
    <w:rsid w:val="00220289"/>
    <w:rsid w:val="00230ACA"/>
    <w:rsid w:val="00232C65"/>
    <w:rsid w:val="0023613D"/>
    <w:rsid w:val="002413C2"/>
    <w:rsid w:val="00242D52"/>
    <w:rsid w:val="00245D1A"/>
    <w:rsid w:val="002513F8"/>
    <w:rsid w:val="002516EF"/>
    <w:rsid w:val="00255143"/>
    <w:rsid w:val="00257A1E"/>
    <w:rsid w:val="002628C0"/>
    <w:rsid w:val="00263AE5"/>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01DE"/>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150F4"/>
    <w:rsid w:val="00420CF5"/>
    <w:rsid w:val="00430D3E"/>
    <w:rsid w:val="00431C6A"/>
    <w:rsid w:val="0043493A"/>
    <w:rsid w:val="004370FF"/>
    <w:rsid w:val="00441558"/>
    <w:rsid w:val="00462DEB"/>
    <w:rsid w:val="0046553E"/>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D6145"/>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655F"/>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B5AAB"/>
    <w:rsid w:val="005C488D"/>
    <w:rsid w:val="005C4FA2"/>
    <w:rsid w:val="005C6FD5"/>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0A79"/>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5481"/>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502"/>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25E"/>
    <w:rsid w:val="008E7FB8"/>
    <w:rsid w:val="008F3953"/>
    <w:rsid w:val="008F6E28"/>
    <w:rsid w:val="009025CC"/>
    <w:rsid w:val="00904B2C"/>
    <w:rsid w:val="00905C96"/>
    <w:rsid w:val="009108E4"/>
    <w:rsid w:val="009179BF"/>
    <w:rsid w:val="00920AB9"/>
    <w:rsid w:val="0092617E"/>
    <w:rsid w:val="0093155F"/>
    <w:rsid w:val="00931AA5"/>
    <w:rsid w:val="00932EC7"/>
    <w:rsid w:val="00933AF8"/>
    <w:rsid w:val="00935659"/>
    <w:rsid w:val="00943290"/>
    <w:rsid w:val="00944A70"/>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0C9"/>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33D7"/>
    <w:rsid w:val="00A870F1"/>
    <w:rsid w:val="00A94CEA"/>
    <w:rsid w:val="00AA1DB7"/>
    <w:rsid w:val="00AA2C79"/>
    <w:rsid w:val="00AA3ED5"/>
    <w:rsid w:val="00AA41E2"/>
    <w:rsid w:val="00AA7878"/>
    <w:rsid w:val="00AB39E4"/>
    <w:rsid w:val="00AB451A"/>
    <w:rsid w:val="00AB591A"/>
    <w:rsid w:val="00AB712C"/>
    <w:rsid w:val="00AC2727"/>
    <w:rsid w:val="00AD06CC"/>
    <w:rsid w:val="00AD07EB"/>
    <w:rsid w:val="00AD37A1"/>
    <w:rsid w:val="00AD65BB"/>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537CA"/>
    <w:rsid w:val="00B619CC"/>
    <w:rsid w:val="00B625C4"/>
    <w:rsid w:val="00B62F3D"/>
    <w:rsid w:val="00B649F3"/>
    <w:rsid w:val="00B6758C"/>
    <w:rsid w:val="00B729B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0EA"/>
    <w:rsid w:val="00CC7CBA"/>
    <w:rsid w:val="00CD1E2D"/>
    <w:rsid w:val="00CD5F84"/>
    <w:rsid w:val="00CE049F"/>
    <w:rsid w:val="00CE6E95"/>
    <w:rsid w:val="00CF025F"/>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5C8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01D"/>
    <w:rsid w:val="00E963BF"/>
    <w:rsid w:val="00E9763A"/>
    <w:rsid w:val="00EA1E8F"/>
    <w:rsid w:val="00EA6CA2"/>
    <w:rsid w:val="00EA7214"/>
    <w:rsid w:val="00EA7B6E"/>
    <w:rsid w:val="00EB51B9"/>
    <w:rsid w:val="00EB68DF"/>
    <w:rsid w:val="00EC0881"/>
    <w:rsid w:val="00EC298F"/>
    <w:rsid w:val="00EC549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271A"/>
    <w:rsid w:val="00F745E3"/>
    <w:rsid w:val="00F76928"/>
    <w:rsid w:val="00F76BA2"/>
    <w:rsid w:val="00F819D7"/>
    <w:rsid w:val="00F87063"/>
    <w:rsid w:val="00F87E2B"/>
    <w:rsid w:val="00F957BA"/>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930F6E"/>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Spacing">
    <w:name w:val="No Spacing"/>
    <w:uiPriority w:val="99"/>
    <w:qFormat/>
    <w:rsid w:val="000C2C81"/>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6323">
      <w:bodyDiv w:val="1"/>
      <w:marLeft w:val="0"/>
      <w:marRight w:val="0"/>
      <w:marTop w:val="0"/>
      <w:marBottom w:val="0"/>
      <w:divBdr>
        <w:top w:val="none" w:sz="0" w:space="0" w:color="auto"/>
        <w:left w:val="none" w:sz="0" w:space="0" w:color="auto"/>
        <w:bottom w:val="none" w:sz="0" w:space="0" w:color="auto"/>
        <w:right w:val="none" w:sz="0" w:space="0" w:color="auto"/>
      </w:divBdr>
    </w:div>
    <w:div w:id="163518918">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 w:id="1135291457">
      <w:bodyDiv w:val="1"/>
      <w:marLeft w:val="0"/>
      <w:marRight w:val="0"/>
      <w:marTop w:val="0"/>
      <w:marBottom w:val="0"/>
      <w:divBdr>
        <w:top w:val="none" w:sz="0" w:space="0" w:color="auto"/>
        <w:left w:val="none" w:sz="0" w:space="0" w:color="auto"/>
        <w:bottom w:val="none" w:sz="0" w:space="0" w:color="auto"/>
        <w:right w:val="none" w:sz="0" w:space="0" w:color="auto"/>
      </w:divBdr>
    </w:div>
    <w:div w:id="120332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B9A32-DC8C-4219-AF70-0ABC1A112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353</Words>
  <Characters>2643</Characters>
  <Application>Microsoft Office Word</Application>
  <DocSecurity>0</DocSecurity>
  <Lines>22</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7</cp:revision>
  <cp:lastPrinted>2014-02-13T14:33:00Z</cp:lastPrinted>
  <dcterms:created xsi:type="dcterms:W3CDTF">2018-07-30T10:31:00Z</dcterms:created>
  <dcterms:modified xsi:type="dcterms:W3CDTF">2018-09-10T13:23:00Z</dcterms:modified>
</cp:coreProperties>
</file>