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4851F4">
      <w:pPr>
        <w:ind w:left="4253"/>
        <w:jc w:val="both"/>
        <w:rPr>
          <w:lang w:val="lt-LT"/>
        </w:rPr>
      </w:pPr>
      <w:r w:rsidRPr="007E421E">
        <w:rPr>
          <w:lang w:val="lt-LT"/>
        </w:rPr>
        <w:t>PATVIRTINTA</w:t>
      </w:r>
    </w:p>
    <w:p w14:paraId="3AE6BF82" w14:textId="77777777" w:rsidR="004851F4" w:rsidRDefault="00801D6F" w:rsidP="004851F4">
      <w:pPr>
        <w:ind w:left="4253"/>
        <w:jc w:val="both"/>
        <w:rPr>
          <w:lang w:val="lt-LT"/>
        </w:rPr>
      </w:pPr>
      <w:r w:rsidRPr="000574B1">
        <w:rPr>
          <w:lang w:val="lt-LT"/>
        </w:rPr>
        <w:t xml:space="preserve">Lietuvos Respublikos užsienio reikalų ministro </w:t>
      </w:r>
    </w:p>
    <w:p w14:paraId="4BDCFCCC" w14:textId="725ED38D" w:rsidR="00801D6F" w:rsidRPr="000574B1" w:rsidRDefault="00801D6F" w:rsidP="004851F4">
      <w:pPr>
        <w:ind w:left="4253"/>
        <w:jc w:val="both"/>
        <w:rPr>
          <w:lang w:val="lt-LT"/>
        </w:rPr>
      </w:pPr>
      <w:r w:rsidRPr="000574B1">
        <w:rPr>
          <w:lang w:val="lt-LT" w:eastAsia="ja-JP"/>
        </w:rPr>
        <w:t>2014 m. lapkričio 11 d. įsakymu Nr. V-226</w:t>
      </w:r>
    </w:p>
    <w:p w14:paraId="5E982A77" w14:textId="77777777" w:rsidR="004851F4" w:rsidRDefault="00801D6F" w:rsidP="004851F4">
      <w:pPr>
        <w:ind w:left="4253"/>
        <w:rPr>
          <w:lang w:val="lt-LT"/>
        </w:rPr>
      </w:pPr>
      <w:r w:rsidRPr="007E421E">
        <w:rPr>
          <w:lang w:val="lt-LT"/>
        </w:rPr>
        <w:t>(Lietuvos Respublikos užsienio reik</w:t>
      </w:r>
      <w:r>
        <w:rPr>
          <w:lang w:val="lt-LT"/>
        </w:rPr>
        <w:t xml:space="preserve">alų ministro </w:t>
      </w:r>
    </w:p>
    <w:p w14:paraId="77DB062F" w14:textId="414DBEA9" w:rsidR="00801D6F" w:rsidRDefault="00801D6F" w:rsidP="004851F4">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t xml:space="preserve">  </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31FB935E" w14:textId="0EA2059A" w:rsidR="005A729C" w:rsidRDefault="005A729C" w:rsidP="007675CD">
      <w:pPr>
        <w:pStyle w:val="Header"/>
        <w:tabs>
          <w:tab w:val="left" w:pos="4140"/>
        </w:tabs>
        <w:jc w:val="left"/>
        <w:rPr>
          <w:lang w:val="lt-LT"/>
        </w:rPr>
      </w:pPr>
    </w:p>
    <w:p w14:paraId="1B514130" w14:textId="12A061BA" w:rsidR="000B38F6" w:rsidRDefault="004851F4"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622939">
        <w:rPr>
          <w:lang w:val="lt-LT"/>
        </w:rPr>
        <w:t xml:space="preserve"> NR.</w:t>
      </w:r>
      <w:r w:rsidR="009B5DB2">
        <w:rPr>
          <w:lang w:val="lt-LT"/>
        </w:rPr>
        <w:t>12</w:t>
      </w:r>
    </w:p>
    <w:p w14:paraId="07C3F64C" w14:textId="77777777" w:rsidR="00622939" w:rsidRDefault="00622939" w:rsidP="00622939">
      <w:pPr>
        <w:pStyle w:val="Header"/>
        <w:rPr>
          <w:lang w:val="lt-LT"/>
        </w:rPr>
      </w:pPr>
    </w:p>
    <w:p w14:paraId="03CC6BB9" w14:textId="4D96F232" w:rsidR="00622939" w:rsidRDefault="00622939" w:rsidP="00622939">
      <w:pPr>
        <w:pStyle w:val="Header"/>
        <w:rPr>
          <w:lang w:val="lt-LT"/>
        </w:rPr>
      </w:pPr>
      <w:r>
        <w:rPr>
          <w:lang w:val="lt-LT"/>
        </w:rPr>
        <w:t>„Pa</w:t>
      </w:r>
      <w:r w:rsidR="00A95BA1">
        <w:rPr>
          <w:lang w:val="lt-LT"/>
        </w:rPr>
        <w:t>RAMA</w:t>
      </w:r>
      <w:r w:rsidR="007A71F4">
        <w:rPr>
          <w:lang w:val="lt-LT"/>
        </w:rPr>
        <w:t xml:space="preserve"> </w:t>
      </w:r>
      <w:r w:rsidRPr="004B356B">
        <w:rPr>
          <w:lang w:val="lt-LT"/>
        </w:rPr>
        <w:t>Ukrainos</w:t>
      </w:r>
      <w:r w:rsidR="00B3432A">
        <w:rPr>
          <w:lang w:val="lt-LT"/>
        </w:rPr>
        <w:t xml:space="preserve"> IR EUROPOS SĄJUNGOS ASOCIACIJOS SUSITARIME NUMATYTŲ </w:t>
      </w:r>
      <w:r>
        <w:rPr>
          <w:lang w:val="lt-LT"/>
        </w:rPr>
        <w:t>Švietimo</w:t>
      </w:r>
      <w:r w:rsidR="007A71F4">
        <w:rPr>
          <w:lang w:val="lt-LT"/>
        </w:rPr>
        <w:t xml:space="preserve"> </w:t>
      </w:r>
      <w:r w:rsidR="00B3432A">
        <w:rPr>
          <w:lang w:val="lt-LT"/>
        </w:rPr>
        <w:t xml:space="preserve">REFORMŲ </w:t>
      </w:r>
      <w:r w:rsidR="00A95BA1">
        <w:rPr>
          <w:lang w:val="lt-LT"/>
        </w:rPr>
        <w:t>ĮGYVENDINIMUI</w:t>
      </w:r>
      <w:r>
        <w:rPr>
          <w:lang w:val="lt-LT"/>
        </w:rPr>
        <w:t>“</w:t>
      </w:r>
    </w:p>
    <w:p w14:paraId="173E7F38" w14:textId="77777777" w:rsidR="005A729C" w:rsidRPr="00947E12" w:rsidRDefault="005A729C" w:rsidP="003607BB">
      <w:pPr>
        <w:pStyle w:val="Header"/>
        <w:rPr>
          <w:lang w:val="lt-LT"/>
        </w:rPr>
      </w:pPr>
    </w:p>
    <w:p w14:paraId="53A34456" w14:textId="0BDC4FB1"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0B7F22">
        <w:rPr>
          <w:b w:val="0"/>
          <w:lang w:val="lt-LT"/>
        </w:rPr>
        <w:t>8</w:t>
      </w:r>
      <w:r w:rsidR="00622939">
        <w:rPr>
          <w:b w:val="0"/>
          <w:lang w:val="lt-LT"/>
        </w:rPr>
        <w:t xml:space="preserve"> </w:t>
      </w:r>
      <w:r w:rsidRPr="006B5B91">
        <w:rPr>
          <w:b w:val="0"/>
          <w:caps w:val="0"/>
          <w:lang w:val="lt-LT"/>
        </w:rPr>
        <w:t>m.</w:t>
      </w:r>
      <w:r w:rsidR="00622939">
        <w:rPr>
          <w:b w:val="0"/>
          <w:caps w:val="0"/>
          <w:lang w:val="lt-LT"/>
        </w:rPr>
        <w:t xml:space="preserve"> </w:t>
      </w:r>
      <w:r w:rsidR="00E17E5E">
        <w:rPr>
          <w:b w:val="0"/>
          <w:caps w:val="0"/>
          <w:lang w:val="lt-LT"/>
        </w:rPr>
        <w:t xml:space="preserve">rugsėjo 19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1606AFEC"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1997A2B7" w:rsidR="00622939" w:rsidRPr="009E0617" w:rsidRDefault="00622939" w:rsidP="00622939">
            <w:pPr>
              <w:tabs>
                <w:tab w:val="right" w:pos="8789"/>
              </w:tabs>
              <w:suppressAutoHyphens/>
              <w:rPr>
                <w:lang w:val="lt-LT"/>
              </w:rPr>
            </w:pPr>
            <w:r>
              <w:rPr>
                <w:lang w:val="lt-LT"/>
              </w:rPr>
              <w:t>Švietimas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622939" w:rsidRPr="000B7F22" w14:paraId="114C7872" w14:textId="77777777" w:rsidTr="00C86842">
        <w:trPr>
          <w:trHeight w:val="551"/>
        </w:trPr>
        <w:tc>
          <w:tcPr>
            <w:tcW w:w="3828" w:type="dxa"/>
            <w:shd w:val="clear" w:color="auto" w:fill="D9D9D9"/>
            <w:vAlign w:val="center"/>
          </w:tcPr>
          <w:p w14:paraId="0212858F" w14:textId="77777777" w:rsidR="00622939" w:rsidRDefault="00622939" w:rsidP="00622939">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32D647D9" w:rsidR="00622939" w:rsidRPr="00EB5313" w:rsidRDefault="00622939" w:rsidP="00B3432A">
            <w:pPr>
              <w:tabs>
                <w:tab w:val="right" w:pos="8789"/>
              </w:tabs>
              <w:suppressAutoHyphens/>
              <w:jc w:val="both"/>
              <w:rPr>
                <w:sz w:val="22"/>
                <w:szCs w:val="22"/>
                <w:lang w:val="lt-LT"/>
              </w:rPr>
            </w:pPr>
            <w:r w:rsidRPr="00EB5313">
              <w:rPr>
                <w:sz w:val="22"/>
                <w:szCs w:val="22"/>
                <w:lang w:val="lt-LT"/>
              </w:rPr>
              <w:t xml:space="preserve">Prisidėti prie </w:t>
            </w:r>
            <w:r w:rsidR="008C14F7">
              <w:rPr>
                <w:sz w:val="22"/>
                <w:szCs w:val="22"/>
                <w:lang w:val="lt-LT"/>
              </w:rPr>
              <w:t>Ukrainos ir Europos Sąjungos asociacijos susitarime numatytų reformų švietimo srityje įgyvendinimo</w:t>
            </w:r>
            <w:bookmarkStart w:id="0" w:name="_GoBack"/>
            <w:bookmarkEnd w:id="0"/>
            <w:r w:rsidRPr="00EB5313">
              <w:rPr>
                <w:sz w:val="22"/>
                <w:szCs w:val="22"/>
                <w:lang w:val="lt-LT"/>
              </w:rPr>
              <w:t>.</w:t>
            </w:r>
          </w:p>
        </w:tc>
      </w:tr>
      <w:tr w:rsidR="00622939" w:rsidRPr="0072471B" w14:paraId="40A817F8" w14:textId="77777777" w:rsidTr="00C86842">
        <w:trPr>
          <w:trHeight w:val="551"/>
        </w:trPr>
        <w:tc>
          <w:tcPr>
            <w:tcW w:w="3828" w:type="dxa"/>
            <w:shd w:val="clear" w:color="auto" w:fill="D9D9D9"/>
            <w:vAlign w:val="center"/>
          </w:tcPr>
          <w:p w14:paraId="3DB55F77" w14:textId="77777777" w:rsidR="00622939" w:rsidRDefault="00622939" w:rsidP="00622939">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530FB380" w14:textId="487EEB00" w:rsidR="007A71F4" w:rsidRDefault="007A71F4" w:rsidP="007A71F4">
            <w:pPr>
              <w:tabs>
                <w:tab w:val="right" w:pos="8789"/>
              </w:tabs>
              <w:suppressAutoHyphens/>
              <w:jc w:val="both"/>
              <w:rPr>
                <w:sz w:val="22"/>
                <w:szCs w:val="22"/>
                <w:lang w:val="lt-LT"/>
              </w:rPr>
            </w:pPr>
            <w:r>
              <w:rPr>
                <w:sz w:val="22"/>
                <w:szCs w:val="22"/>
                <w:lang w:val="lt-LT"/>
              </w:rPr>
              <w:t>Parama įgyvendinant „Naujos</w:t>
            </w:r>
            <w:r w:rsidR="009B5DB2">
              <w:rPr>
                <w:sz w:val="22"/>
                <w:szCs w:val="22"/>
                <w:lang w:val="lt-LT"/>
              </w:rPr>
              <w:t>ios</w:t>
            </w:r>
            <w:r>
              <w:rPr>
                <w:sz w:val="22"/>
                <w:szCs w:val="22"/>
                <w:lang w:val="lt-LT"/>
              </w:rPr>
              <w:t xml:space="preserve"> Ukrainos mokyklos“ koncepciją:</w:t>
            </w:r>
          </w:p>
          <w:p w14:paraId="18D92429" w14:textId="4E4C4DCC" w:rsidR="00622939" w:rsidRPr="00EB5313" w:rsidRDefault="007A71F4" w:rsidP="007A71F4">
            <w:pPr>
              <w:tabs>
                <w:tab w:val="right" w:pos="8789"/>
              </w:tabs>
              <w:suppressAutoHyphens/>
              <w:jc w:val="both"/>
              <w:rPr>
                <w:sz w:val="22"/>
                <w:szCs w:val="22"/>
                <w:lang w:val="lt-LT"/>
              </w:rPr>
            </w:pPr>
            <w:r>
              <w:rPr>
                <w:sz w:val="22"/>
                <w:szCs w:val="22"/>
                <w:lang w:val="lt-LT"/>
              </w:rPr>
              <w:t xml:space="preserve">1. Gerinti mokymosi sąlygas, ypač Rytų Ukrainos regione; 2. </w:t>
            </w:r>
            <w:r w:rsidR="00A95BA1">
              <w:rPr>
                <w:sz w:val="22"/>
                <w:szCs w:val="22"/>
                <w:lang w:val="lt-LT"/>
              </w:rPr>
              <w:t>Stiprinti n</w:t>
            </w:r>
            <w:r>
              <w:rPr>
                <w:sz w:val="22"/>
                <w:szCs w:val="22"/>
                <w:lang w:val="lt-LT"/>
              </w:rPr>
              <w:t>eformalaus ugdymo kompetencij</w:t>
            </w:r>
            <w:r w:rsidR="00A95BA1">
              <w:rPr>
                <w:sz w:val="22"/>
                <w:szCs w:val="22"/>
                <w:lang w:val="lt-LT"/>
              </w:rPr>
              <w:t>as,</w:t>
            </w:r>
            <w:r>
              <w:rPr>
                <w:sz w:val="22"/>
                <w:szCs w:val="22"/>
                <w:lang w:val="lt-LT"/>
              </w:rPr>
              <w:t xml:space="preserve"> vykdant moksleivių mainus ir keliant pedagogų kvalifikaciją;</w:t>
            </w:r>
          </w:p>
          <w:p w14:paraId="721C3EF4" w14:textId="10DE202E" w:rsidR="00622939" w:rsidRPr="00EB5313" w:rsidRDefault="007A71F4" w:rsidP="00A95BA1">
            <w:pPr>
              <w:tabs>
                <w:tab w:val="right" w:pos="8789"/>
              </w:tabs>
              <w:suppressAutoHyphens/>
              <w:jc w:val="both"/>
              <w:rPr>
                <w:sz w:val="22"/>
                <w:szCs w:val="22"/>
                <w:lang w:val="lt-LT"/>
              </w:rPr>
            </w:pPr>
            <w:r>
              <w:rPr>
                <w:sz w:val="22"/>
                <w:szCs w:val="22"/>
                <w:lang w:val="lt-LT"/>
              </w:rPr>
              <w:t>3</w:t>
            </w:r>
            <w:r w:rsidR="00622939" w:rsidRPr="00EB5313">
              <w:rPr>
                <w:sz w:val="22"/>
                <w:szCs w:val="22"/>
                <w:lang w:val="lt-LT"/>
              </w:rPr>
              <w:t>.</w:t>
            </w:r>
            <w:r>
              <w:rPr>
                <w:sz w:val="22"/>
                <w:szCs w:val="22"/>
                <w:lang w:val="lt-LT"/>
              </w:rPr>
              <w:t xml:space="preserve"> Skatinti profesinio orientavimo programų</w:t>
            </w:r>
            <w:r w:rsidR="00A95BA1">
              <w:rPr>
                <w:sz w:val="22"/>
                <w:szCs w:val="22"/>
                <w:lang w:val="lt-LT"/>
              </w:rPr>
              <w:t xml:space="preserve"> ir </w:t>
            </w:r>
            <w:r>
              <w:rPr>
                <w:sz w:val="22"/>
                <w:szCs w:val="22"/>
                <w:lang w:val="lt-LT"/>
              </w:rPr>
              <w:t>veiklų tobulinimą</w:t>
            </w:r>
            <w:r w:rsidR="00622939" w:rsidRPr="00EB5313">
              <w:rPr>
                <w:sz w:val="22"/>
                <w:szCs w:val="22"/>
                <w:lang w:val="lt-LT"/>
              </w:rPr>
              <w:t>.</w:t>
            </w:r>
          </w:p>
        </w:tc>
      </w:tr>
      <w:tr w:rsidR="000A5C0C" w:rsidRPr="000B7F22" w14:paraId="6D5BF4A4" w14:textId="77777777" w:rsidTr="00C86842">
        <w:trPr>
          <w:trHeight w:val="551"/>
        </w:trPr>
        <w:tc>
          <w:tcPr>
            <w:tcW w:w="3828" w:type="dxa"/>
            <w:shd w:val="clear" w:color="auto" w:fill="D9D9D9"/>
            <w:vAlign w:val="center"/>
          </w:tcPr>
          <w:p w14:paraId="0BAC4C5B" w14:textId="77777777" w:rsidR="000A5C0C" w:rsidRPr="00D70B18" w:rsidRDefault="0059797E" w:rsidP="006B0337">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2F2F2"/>
            <w:vAlign w:val="center"/>
          </w:tcPr>
          <w:p w14:paraId="6BF9E891" w14:textId="0AD282F2" w:rsidR="000A5C0C" w:rsidRPr="00EB5313" w:rsidRDefault="00622939" w:rsidP="00A95BA1">
            <w:pPr>
              <w:tabs>
                <w:tab w:val="right" w:pos="8789"/>
              </w:tabs>
              <w:suppressAutoHyphens/>
              <w:jc w:val="both"/>
              <w:rPr>
                <w:sz w:val="22"/>
                <w:szCs w:val="22"/>
                <w:lang w:val="lt-LT"/>
              </w:rPr>
            </w:pPr>
            <w:r w:rsidRPr="00EB5313">
              <w:rPr>
                <w:sz w:val="22"/>
                <w:szCs w:val="22"/>
                <w:lang w:val="lt-LT"/>
              </w:rPr>
              <w:t>Nuo konflikto nukentėjusių mokyklų Rytų Ukrainoje mok</w:t>
            </w:r>
            <w:r w:rsidR="00A95BA1">
              <w:rPr>
                <w:sz w:val="22"/>
                <w:szCs w:val="22"/>
                <w:lang w:val="lt-LT"/>
              </w:rPr>
              <w:t xml:space="preserve">sleiviai </w:t>
            </w:r>
            <w:r w:rsidRPr="00EB5313">
              <w:rPr>
                <w:sz w:val="22"/>
                <w:szCs w:val="22"/>
                <w:lang w:val="lt-LT"/>
              </w:rPr>
              <w:t>ir mokytojai.</w:t>
            </w:r>
          </w:p>
        </w:tc>
      </w:tr>
      <w:tr w:rsidR="0059797E" w:rsidRPr="000B7F22" w14:paraId="4251D54E" w14:textId="77777777" w:rsidTr="00C86842">
        <w:trPr>
          <w:trHeight w:val="551"/>
        </w:trPr>
        <w:tc>
          <w:tcPr>
            <w:tcW w:w="3828" w:type="dxa"/>
            <w:shd w:val="clear" w:color="auto" w:fill="D9D9D9"/>
            <w:vAlign w:val="center"/>
          </w:tcPr>
          <w:p w14:paraId="7BC51C0E" w14:textId="77777777"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2F2F2"/>
            <w:vAlign w:val="center"/>
          </w:tcPr>
          <w:p w14:paraId="53D23541" w14:textId="50049150" w:rsidR="0059797E" w:rsidRPr="00EB5313" w:rsidRDefault="00EB5313" w:rsidP="00A95BA1">
            <w:pPr>
              <w:tabs>
                <w:tab w:val="right" w:pos="8789"/>
              </w:tabs>
              <w:suppressAutoHyphens/>
              <w:jc w:val="both"/>
              <w:rPr>
                <w:sz w:val="22"/>
                <w:szCs w:val="22"/>
                <w:lang w:val="lt-LT"/>
              </w:rPr>
            </w:pPr>
            <w:r w:rsidRPr="00EB5313">
              <w:rPr>
                <w:sz w:val="22"/>
                <w:szCs w:val="22"/>
                <w:lang w:val="lt-LT"/>
              </w:rPr>
              <w:t>Nuo 201</w:t>
            </w:r>
            <w:r w:rsidR="00A95BA1">
              <w:rPr>
                <w:sz w:val="22"/>
                <w:szCs w:val="22"/>
                <w:lang w:val="lt-LT"/>
              </w:rPr>
              <w:t>9</w:t>
            </w:r>
            <w:r w:rsidRPr="00EB5313">
              <w:rPr>
                <w:sz w:val="22"/>
                <w:szCs w:val="22"/>
                <w:lang w:val="lt-LT"/>
              </w:rPr>
              <w:t>-03-01 iki 201</w:t>
            </w:r>
            <w:r w:rsidR="00A95BA1">
              <w:rPr>
                <w:sz w:val="22"/>
                <w:szCs w:val="22"/>
                <w:lang w:val="lt-LT"/>
              </w:rPr>
              <w:t>9</w:t>
            </w:r>
            <w:r w:rsidRPr="00EB5313">
              <w:rPr>
                <w:sz w:val="22"/>
                <w:szCs w:val="22"/>
                <w:lang w:val="lt-LT"/>
              </w:rPr>
              <w:t>-11-01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Pr="000B7F22" w:rsidRDefault="003E747F" w:rsidP="00183247">
            <w:pPr>
              <w:spacing w:before="100" w:after="100"/>
              <w:rPr>
                <w:b/>
                <w:lang w:val="lt-LT"/>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0B7F22" w:rsidRDefault="00183247">
            <w:pPr>
              <w:spacing w:before="100" w:after="100"/>
              <w:rPr>
                <w:i/>
                <w:sz w:val="20"/>
                <w:szCs w:val="20"/>
                <w:lang w:val="lt-LT"/>
              </w:rPr>
            </w:pPr>
            <w:r w:rsidRPr="000B7F22">
              <w:rPr>
                <w:i/>
                <w:sz w:val="20"/>
                <w:szCs w:val="20"/>
                <w:lang w:val="lt-LT"/>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sidRPr="000B7F22">
              <w:rPr>
                <w:i/>
                <w:sz w:val="20"/>
                <w:szCs w:val="20"/>
                <w:lang w:val="lt-LT"/>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EB5313" w:rsidRPr="00EB5313" w:rsidRDefault="00EB5313" w:rsidP="00EB5313">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0B7F22">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78770414"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176F5F" w:rsidRPr="00176F5F">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9E172EB"/>
    <w:multiLevelType w:val="hybridMultilevel"/>
    <w:tmpl w:val="E05CE9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9"/>
  </w:num>
  <w:num w:numId="3">
    <w:abstractNumId w:val="21"/>
  </w:num>
  <w:num w:numId="4">
    <w:abstractNumId w:val="16"/>
  </w:num>
  <w:num w:numId="5">
    <w:abstractNumId w:val="27"/>
  </w:num>
  <w:num w:numId="6">
    <w:abstractNumId w:val="11"/>
  </w:num>
  <w:num w:numId="7">
    <w:abstractNumId w:val="13"/>
  </w:num>
  <w:num w:numId="8">
    <w:abstractNumId w:val="25"/>
  </w:num>
  <w:num w:numId="9">
    <w:abstractNumId w:val="24"/>
  </w:num>
  <w:num w:numId="10">
    <w:abstractNumId w:val="18"/>
  </w:num>
  <w:num w:numId="11">
    <w:abstractNumId w:val="17"/>
  </w:num>
  <w:num w:numId="12">
    <w:abstractNumId w:val="28"/>
  </w:num>
  <w:num w:numId="13">
    <w:abstractNumId w:val="15"/>
  </w:num>
  <w:num w:numId="14">
    <w:abstractNumId w:val="10"/>
  </w:num>
  <w:num w:numId="15">
    <w:abstractNumId w:val="26"/>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6F18"/>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B7F22"/>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76F5F"/>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51F4"/>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A71F4"/>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4F7"/>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B5DB2"/>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1783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95BA1"/>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3432A"/>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17E5E"/>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671A5"/>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7B4A9-A0DB-4569-9438-22CAAD900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2</cp:revision>
  <cp:lastPrinted>2014-02-13T14:33:00Z</cp:lastPrinted>
  <dcterms:created xsi:type="dcterms:W3CDTF">2018-09-20T06:07:00Z</dcterms:created>
  <dcterms:modified xsi:type="dcterms:W3CDTF">2018-09-20T06:07:00Z</dcterms:modified>
</cp:coreProperties>
</file>